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0"/>
        <w:gridCol w:w="4750"/>
        <w:gridCol w:w="1944"/>
        <w:gridCol w:w="1879"/>
      </w:tblGrid>
      <w:tr w:rsidR="00AD3EFE" w:rsidRPr="00F93FBB" w:rsidTr="00535C8C">
        <w:tc>
          <w:tcPr>
            <w:tcW w:w="6140" w:type="dxa"/>
            <w:gridSpan w:val="2"/>
            <w:vMerge w:val="restart"/>
          </w:tcPr>
          <w:p w:rsidR="00AD3EFE" w:rsidRPr="00F93FBB" w:rsidRDefault="008C00A8" w:rsidP="00BA5F02">
            <w:pPr>
              <w:pStyle w:val="Heading2"/>
              <w:numPr>
                <w:ilvl w:val="0"/>
                <w:numId w:val="0"/>
              </w:numPr>
              <w:ind w:left="792" w:hanging="792"/>
              <w:outlineLvl w:val="1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Sample</w:t>
            </w:r>
            <w:r w:rsidR="00FC56FF">
              <w:rPr>
                <w:rFonts w:ascii="Arial" w:hAnsi="Arial" w:cs="Arial"/>
                <w:sz w:val="24"/>
              </w:rPr>
              <w:t xml:space="preserve"> </w:t>
            </w:r>
            <w:r w:rsidR="0066466A">
              <w:rPr>
                <w:rFonts w:ascii="Arial" w:hAnsi="Arial" w:cs="Arial"/>
                <w:sz w:val="24"/>
              </w:rPr>
              <w:t>Sponsorship Policy</w:t>
            </w: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 xml:space="preserve">Approval Date:  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 w:rsidTr="00535C8C">
        <w:tc>
          <w:tcPr>
            <w:tcW w:w="6140" w:type="dxa"/>
            <w:gridSpan w:val="2"/>
            <w:vMerge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Review Date: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 w:rsidTr="00535C8C">
        <w:tc>
          <w:tcPr>
            <w:tcW w:w="6140" w:type="dxa"/>
            <w:gridSpan w:val="2"/>
            <w:vMerge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Version No:</w:t>
            </w:r>
          </w:p>
        </w:tc>
        <w:tc>
          <w:tcPr>
            <w:tcW w:w="1879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</w:p>
        </w:tc>
      </w:tr>
      <w:tr w:rsidR="00AD3EFE" w:rsidRPr="00F93FBB" w:rsidTr="00535C8C">
        <w:tc>
          <w:tcPr>
            <w:tcW w:w="139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President</w:t>
            </w:r>
            <w:r w:rsidRPr="00F93FB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75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  <w:tr w:rsidR="00AD3EFE" w:rsidRPr="00F93FBB" w:rsidTr="00535C8C">
        <w:tc>
          <w:tcPr>
            <w:tcW w:w="139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Vice-President:</w:t>
            </w:r>
          </w:p>
        </w:tc>
        <w:tc>
          <w:tcPr>
            <w:tcW w:w="4750" w:type="dxa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 w:rsidRPr="00F93FBB">
              <w:rPr>
                <w:rFonts w:ascii="Arial" w:hAnsi="Arial" w:cs="Arial"/>
              </w:rPr>
              <w:t>Sign:</w:t>
            </w:r>
          </w:p>
        </w:tc>
        <w:tc>
          <w:tcPr>
            <w:tcW w:w="3823" w:type="dxa"/>
            <w:gridSpan w:val="2"/>
          </w:tcPr>
          <w:p w:rsidR="00AD3EFE" w:rsidRPr="00F93FBB" w:rsidRDefault="00AD3EFE" w:rsidP="00BA5F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</w:tr>
    </w:tbl>
    <w:p w:rsidR="00AD3EFE" w:rsidRPr="00F93FBB" w:rsidRDefault="00AD3EFE" w:rsidP="00AD3EFE">
      <w:pPr>
        <w:rPr>
          <w:rFonts w:ascii="Arial" w:hAnsi="Arial" w:cs="Arial"/>
        </w:rPr>
      </w:pPr>
    </w:p>
    <w:p w:rsidR="00AD3EFE" w:rsidRPr="003330B5" w:rsidRDefault="00AD3EFE" w:rsidP="00AD3EFE">
      <w:pPr>
        <w:pStyle w:val="Subtitle"/>
        <w:spacing w:after="120"/>
        <w:rPr>
          <w:rFonts w:ascii="Century Gothic" w:hAnsi="Century Gothic" w:cs="Arial"/>
          <w:i/>
          <w:sz w:val="21"/>
          <w:szCs w:val="21"/>
        </w:rPr>
      </w:pPr>
      <w:r w:rsidRPr="003330B5">
        <w:rPr>
          <w:rStyle w:val="Emphasis"/>
          <w:rFonts w:ascii="Century Gothic" w:hAnsi="Century Gothic" w:cs="Arial"/>
          <w:i w:val="0"/>
          <w:sz w:val="21"/>
          <w:szCs w:val="21"/>
        </w:rPr>
        <w:t>PURPOSE</w:t>
      </w:r>
    </w:p>
    <w:p w:rsidR="00AD3EFE" w:rsidRPr="003330B5" w:rsidRDefault="0066466A" w:rsidP="00AD3EFE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To ensure that decisions about the type of sponsors a club wishes to be involved with are well documented and that this is adhered to when approaching or being approached by sponsors. To provide the Committee with a guide to safeguard against inappropriate commercial interests becoming </w:t>
      </w:r>
      <w:r w:rsidR="004A6055">
        <w:rPr>
          <w:rFonts w:ascii="Century Gothic" w:hAnsi="Century Gothic" w:cs="Arial"/>
          <w:sz w:val="21"/>
          <w:szCs w:val="21"/>
        </w:rPr>
        <w:t>associated with the club and to ensure the club’s values and vision are reflected by its business dealings.</w:t>
      </w:r>
      <w:r>
        <w:rPr>
          <w:rFonts w:ascii="Century Gothic" w:hAnsi="Century Gothic" w:cs="Arial"/>
          <w:sz w:val="21"/>
          <w:szCs w:val="21"/>
        </w:rPr>
        <w:t xml:space="preserve">   </w:t>
      </w:r>
    </w:p>
    <w:p w:rsidR="00AD3EFE" w:rsidRPr="003330B5" w:rsidRDefault="00AD3EFE" w:rsidP="00AD3EFE">
      <w:pPr>
        <w:rPr>
          <w:rFonts w:ascii="Century Gothic" w:hAnsi="Century Gothic" w:cs="Arial"/>
          <w:sz w:val="21"/>
          <w:szCs w:val="21"/>
        </w:rPr>
      </w:pPr>
    </w:p>
    <w:p w:rsidR="00AD3EFE" w:rsidRPr="003330B5" w:rsidRDefault="00AD3EFE" w:rsidP="00AD3EFE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>POLICY</w:t>
      </w:r>
    </w:p>
    <w:p w:rsidR="004A6055" w:rsidRDefault="00AD3EFE" w:rsidP="004D0D80">
      <w:pPr>
        <w:rPr>
          <w:rFonts w:ascii="Century Gothic" w:hAnsi="Century Gothic" w:cs="Arial"/>
          <w:sz w:val="21"/>
          <w:szCs w:val="21"/>
        </w:rPr>
      </w:pPr>
      <w:r w:rsidRPr="003330B5">
        <w:rPr>
          <w:rFonts w:ascii="Century Gothic" w:hAnsi="Century Gothic" w:cs="Arial"/>
          <w:sz w:val="21"/>
          <w:szCs w:val="21"/>
        </w:rPr>
        <w:t>__</w:t>
      </w:r>
      <w:r w:rsidRPr="003330B5">
        <w:rPr>
          <w:rFonts w:ascii="Century Gothic" w:hAnsi="Century Gothic" w:cs="Arial"/>
          <w:b/>
          <w:sz w:val="21"/>
          <w:szCs w:val="21"/>
        </w:rPr>
        <w:t xml:space="preserve">Name of </w:t>
      </w:r>
      <w:r w:rsidR="00304F62">
        <w:rPr>
          <w:rFonts w:ascii="Century Gothic" w:hAnsi="Century Gothic" w:cs="Arial"/>
          <w:b/>
          <w:sz w:val="21"/>
          <w:szCs w:val="21"/>
        </w:rPr>
        <w:t xml:space="preserve">the </w:t>
      </w:r>
      <w:r w:rsidRPr="003330B5">
        <w:rPr>
          <w:rFonts w:ascii="Century Gothic" w:hAnsi="Century Gothic" w:cs="Arial"/>
          <w:b/>
          <w:sz w:val="21"/>
          <w:szCs w:val="21"/>
        </w:rPr>
        <w:t xml:space="preserve">Club’s </w:t>
      </w:r>
      <w:r w:rsidRPr="00304F62">
        <w:rPr>
          <w:rFonts w:ascii="Century Gothic" w:hAnsi="Century Gothic" w:cs="Arial"/>
          <w:sz w:val="21"/>
          <w:szCs w:val="21"/>
        </w:rPr>
        <w:t>Committee</w:t>
      </w:r>
      <w:r w:rsidR="004A6055">
        <w:rPr>
          <w:rFonts w:ascii="Century Gothic" w:hAnsi="Century Gothic" w:cs="Arial"/>
          <w:sz w:val="21"/>
          <w:szCs w:val="21"/>
        </w:rPr>
        <w:t>___ encourages the involvement of appropriate community and corporate sponsors in the provision of programs, facilities, and events.</w:t>
      </w:r>
    </w:p>
    <w:p w:rsidR="004A6055" w:rsidRDefault="004A6055" w:rsidP="004D0D80">
      <w:pPr>
        <w:rPr>
          <w:rFonts w:ascii="Century Gothic" w:hAnsi="Century Gothic" w:cs="Arial"/>
          <w:sz w:val="21"/>
          <w:szCs w:val="21"/>
        </w:rPr>
      </w:pPr>
    </w:p>
    <w:p w:rsidR="004A6055" w:rsidRDefault="004A6055" w:rsidP="004D0D80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 xml:space="preserve">The President </w:t>
      </w:r>
      <w:r w:rsidR="00304F62">
        <w:rPr>
          <w:rFonts w:ascii="Century Gothic" w:hAnsi="Century Gothic" w:cs="Arial"/>
          <w:sz w:val="21"/>
          <w:szCs w:val="21"/>
        </w:rPr>
        <w:t>and/</w:t>
      </w:r>
      <w:r>
        <w:rPr>
          <w:rFonts w:ascii="Century Gothic" w:hAnsi="Century Gothic" w:cs="Arial"/>
          <w:sz w:val="21"/>
          <w:szCs w:val="21"/>
        </w:rPr>
        <w:t xml:space="preserve">or </w:t>
      </w:r>
      <w:r w:rsidR="00304F62">
        <w:rPr>
          <w:rFonts w:ascii="Century Gothic" w:hAnsi="Century Gothic" w:cs="Arial"/>
          <w:sz w:val="21"/>
          <w:szCs w:val="21"/>
        </w:rPr>
        <w:t xml:space="preserve">the </w:t>
      </w:r>
      <w:r>
        <w:rPr>
          <w:rFonts w:ascii="Century Gothic" w:hAnsi="Century Gothic" w:cs="Arial"/>
          <w:sz w:val="21"/>
          <w:szCs w:val="21"/>
        </w:rPr>
        <w:t>nominated Sponsorship</w:t>
      </w:r>
      <w:r w:rsidR="00304F62">
        <w:rPr>
          <w:rFonts w:ascii="Century Gothic" w:hAnsi="Century Gothic" w:cs="Arial"/>
          <w:sz w:val="21"/>
          <w:szCs w:val="21"/>
        </w:rPr>
        <w:t xml:space="preserve"> Officer have</w:t>
      </w:r>
      <w:r>
        <w:rPr>
          <w:rFonts w:ascii="Century Gothic" w:hAnsi="Century Gothic" w:cs="Arial"/>
          <w:sz w:val="21"/>
          <w:szCs w:val="21"/>
        </w:rPr>
        <w:t xml:space="preserve"> the authority to seek and negotiate corporate sponsorship agreements for the approval of the Committee of Management.</w:t>
      </w:r>
      <w:r w:rsidR="00304F62">
        <w:rPr>
          <w:rFonts w:ascii="Century Gothic" w:hAnsi="Century Gothic" w:cs="Arial"/>
          <w:sz w:val="21"/>
          <w:szCs w:val="21"/>
        </w:rPr>
        <w:t xml:space="preserve"> These negotiations must be in line with the policy statements below.</w:t>
      </w:r>
    </w:p>
    <w:p w:rsidR="004A6055" w:rsidRDefault="004A6055" w:rsidP="004D0D80">
      <w:pPr>
        <w:rPr>
          <w:rFonts w:ascii="Century Gothic" w:hAnsi="Century Gothic" w:cs="Arial"/>
          <w:sz w:val="21"/>
          <w:szCs w:val="21"/>
        </w:rPr>
      </w:pPr>
    </w:p>
    <w:p w:rsidR="004A6055" w:rsidRDefault="004A6055" w:rsidP="004D0D80">
      <w:pPr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Sponsorship participants must all be from reputable organisations whose public image, products and services are consistent with our values and goals.</w:t>
      </w:r>
    </w:p>
    <w:p w:rsidR="004A6055" w:rsidRDefault="004A6055" w:rsidP="004D0D80">
      <w:pPr>
        <w:rPr>
          <w:rFonts w:ascii="Century Gothic" w:hAnsi="Century Gothic" w:cs="Arial"/>
          <w:sz w:val="21"/>
          <w:szCs w:val="21"/>
        </w:rPr>
      </w:pPr>
    </w:p>
    <w:p w:rsidR="008363DA" w:rsidRPr="003330B5" w:rsidRDefault="008363DA" w:rsidP="008363DA">
      <w:pPr>
        <w:pStyle w:val="Subtitle"/>
        <w:spacing w:after="120"/>
        <w:rPr>
          <w:rFonts w:ascii="Century Gothic" w:hAnsi="Century Gothic" w:cs="Arial"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EXAMPLE POLICY STATEMENTS</w:t>
      </w:r>
    </w:p>
    <w:p w:rsidR="008363DA" w:rsidRPr="00304F62" w:rsidRDefault="00304F62" w:rsidP="00304F62">
      <w:pPr>
        <w:pStyle w:val="ListParagraph"/>
        <w:numPr>
          <w:ilvl w:val="0"/>
          <w:numId w:val="10"/>
        </w:numPr>
        <w:rPr>
          <w:rFonts w:ascii="Century Gothic" w:hAnsi="Century Gothic" w:cs="Arial"/>
          <w:i/>
          <w:sz w:val="21"/>
          <w:szCs w:val="21"/>
        </w:rPr>
      </w:pPr>
      <w:r>
        <w:rPr>
          <w:rFonts w:ascii="Century Gothic" w:hAnsi="Century Gothic" w:cs="Arial"/>
          <w:i/>
          <w:sz w:val="21"/>
          <w:szCs w:val="21"/>
        </w:rPr>
        <w:t>………</w:t>
      </w:r>
      <w:r w:rsidR="000723EA" w:rsidRPr="00304F62">
        <w:rPr>
          <w:rFonts w:ascii="Century Gothic" w:hAnsi="Century Gothic" w:cs="Arial"/>
          <w:i/>
          <w:sz w:val="21"/>
          <w:szCs w:val="21"/>
        </w:rPr>
        <w:t xml:space="preserve"> Committee</w:t>
      </w:r>
      <w:r w:rsidRPr="00304F62">
        <w:rPr>
          <w:rFonts w:ascii="Century Gothic" w:hAnsi="Century Gothic" w:cs="Arial"/>
          <w:i/>
          <w:sz w:val="21"/>
          <w:szCs w:val="21"/>
        </w:rPr>
        <w:t xml:space="preserve"> and the Nominated Sponsorship Officer(s) - </w:t>
      </w:r>
    </w:p>
    <w:p w:rsidR="000723EA" w:rsidRDefault="000723EA" w:rsidP="004D0D80">
      <w:pPr>
        <w:rPr>
          <w:rFonts w:ascii="Century Gothic" w:hAnsi="Century Gothic" w:cs="Arial"/>
          <w:sz w:val="21"/>
          <w:szCs w:val="21"/>
        </w:rPr>
      </w:pPr>
    </w:p>
    <w:p w:rsidR="008363DA" w:rsidRPr="00304F62" w:rsidRDefault="00304F62" w:rsidP="000723EA">
      <w:pPr>
        <w:pStyle w:val="ListParagraph"/>
        <w:numPr>
          <w:ilvl w:val="0"/>
          <w:numId w:val="9"/>
        </w:numPr>
        <w:rPr>
          <w:rFonts w:ascii="Century Gothic" w:hAnsi="Century Gothic" w:cs="Arial"/>
          <w:b/>
          <w:i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discourage</w:t>
      </w:r>
      <w:r w:rsidR="004A6055" w:rsidRPr="008363DA">
        <w:rPr>
          <w:rFonts w:ascii="Century Gothic" w:hAnsi="Century Gothic" w:cs="Arial"/>
          <w:sz w:val="21"/>
          <w:szCs w:val="21"/>
        </w:rPr>
        <w:t xml:space="preserve"> arrangements with (</w:t>
      </w:r>
      <w:r w:rsidR="004A6055" w:rsidRPr="008363DA">
        <w:rPr>
          <w:rFonts w:ascii="Century Gothic" w:hAnsi="Century Gothic" w:cs="Arial"/>
          <w:b/>
          <w:i/>
          <w:sz w:val="21"/>
          <w:szCs w:val="21"/>
        </w:rPr>
        <w:t>you can list here</w:t>
      </w:r>
      <w:r w:rsidR="008363DA" w:rsidRPr="008363DA">
        <w:rPr>
          <w:rFonts w:ascii="Century Gothic" w:hAnsi="Century Gothic" w:cs="Arial"/>
          <w:b/>
          <w:i/>
          <w:sz w:val="21"/>
          <w:szCs w:val="21"/>
        </w:rPr>
        <w:t xml:space="preserve"> but make sure there are no exceptions</w:t>
      </w:r>
      <w:r w:rsidR="004A6055" w:rsidRPr="008363DA">
        <w:rPr>
          <w:rFonts w:ascii="Century Gothic" w:hAnsi="Century Gothic" w:cs="Arial"/>
          <w:b/>
          <w:i/>
          <w:sz w:val="21"/>
          <w:szCs w:val="21"/>
        </w:rPr>
        <w:t xml:space="preserve"> e.g</w:t>
      </w:r>
      <w:r w:rsidR="004A6055" w:rsidRPr="008363DA">
        <w:rPr>
          <w:rFonts w:ascii="Century Gothic" w:hAnsi="Century Gothic" w:cs="Arial"/>
          <w:b/>
          <w:sz w:val="21"/>
          <w:szCs w:val="21"/>
        </w:rPr>
        <w:t>.</w:t>
      </w:r>
      <w:r w:rsidR="004A6055" w:rsidRPr="008363DA">
        <w:rPr>
          <w:rFonts w:ascii="Century Gothic" w:hAnsi="Century Gothic" w:cs="Arial"/>
          <w:sz w:val="21"/>
          <w:szCs w:val="21"/>
        </w:rPr>
        <w:t xml:space="preserve"> tobacco related companies, alcohol</w:t>
      </w:r>
      <w:r w:rsidR="008363DA">
        <w:rPr>
          <w:rFonts w:ascii="Century Gothic" w:hAnsi="Century Gothic" w:cs="Arial"/>
          <w:sz w:val="21"/>
          <w:szCs w:val="21"/>
        </w:rPr>
        <w:t xml:space="preserve"> products </w:t>
      </w:r>
      <w:r w:rsidR="004A6055" w:rsidRPr="008363DA">
        <w:rPr>
          <w:rFonts w:ascii="Century Gothic" w:hAnsi="Century Gothic" w:cs="Arial"/>
          <w:sz w:val="21"/>
          <w:szCs w:val="21"/>
        </w:rPr>
        <w:t>or outlets, fast food outlets, online dating services</w:t>
      </w:r>
      <w:r w:rsidR="008363DA" w:rsidRPr="008363DA">
        <w:rPr>
          <w:rFonts w:ascii="Century Gothic" w:hAnsi="Century Gothic" w:cs="Arial"/>
          <w:sz w:val="21"/>
          <w:szCs w:val="21"/>
        </w:rPr>
        <w:t>…)</w:t>
      </w:r>
    </w:p>
    <w:p w:rsidR="00304F62" w:rsidRPr="00304F62" w:rsidRDefault="00304F62" w:rsidP="00304F62">
      <w:pPr>
        <w:pStyle w:val="ListParagraph"/>
        <w:rPr>
          <w:rFonts w:ascii="Century Gothic" w:hAnsi="Century Gothic" w:cs="Arial"/>
          <w:b/>
          <w:i/>
          <w:sz w:val="8"/>
          <w:szCs w:val="8"/>
        </w:rPr>
      </w:pPr>
    </w:p>
    <w:p w:rsidR="00304F62" w:rsidRPr="00304F62" w:rsidRDefault="00304F62" w:rsidP="000723EA">
      <w:pPr>
        <w:pStyle w:val="ListParagraph"/>
        <w:numPr>
          <w:ilvl w:val="0"/>
          <w:numId w:val="9"/>
        </w:numPr>
        <w:rPr>
          <w:rFonts w:ascii="Century Gothic" w:hAnsi="Century Gothic" w:cs="Arial"/>
          <w:b/>
          <w:i/>
          <w:sz w:val="21"/>
          <w:szCs w:val="21"/>
        </w:rPr>
      </w:pPr>
      <w:r>
        <w:rPr>
          <w:rFonts w:ascii="Century Gothic" w:hAnsi="Century Gothic" w:cs="Arial"/>
          <w:sz w:val="21"/>
          <w:szCs w:val="21"/>
        </w:rPr>
        <w:t>will ensure that the sponsorship arrangement does not conflict with club policies or impose conditions that would impact on the club’s ability to carry out its functions</w:t>
      </w:r>
    </w:p>
    <w:p w:rsidR="00304F62" w:rsidRPr="00304F62" w:rsidRDefault="00304F62" w:rsidP="00304F62">
      <w:pPr>
        <w:rPr>
          <w:rFonts w:ascii="Century Gothic" w:hAnsi="Century Gothic" w:cs="Arial"/>
          <w:b/>
          <w:i/>
          <w:sz w:val="8"/>
          <w:szCs w:val="8"/>
        </w:rPr>
      </w:pPr>
    </w:p>
    <w:p w:rsidR="000723EA" w:rsidRPr="000723EA" w:rsidRDefault="000723EA" w:rsidP="000723EA">
      <w:pPr>
        <w:ind w:left="141"/>
        <w:rPr>
          <w:rFonts w:ascii="Century Gothic" w:hAnsi="Century Gothic" w:cs="Arial"/>
          <w:sz w:val="8"/>
          <w:szCs w:val="8"/>
        </w:rPr>
      </w:pPr>
    </w:p>
    <w:p w:rsidR="00AD3EFE" w:rsidRPr="000723EA" w:rsidRDefault="008363DA" w:rsidP="000723EA">
      <w:pPr>
        <w:pStyle w:val="ListParagraph"/>
        <w:numPr>
          <w:ilvl w:val="0"/>
          <w:numId w:val="9"/>
        </w:numPr>
        <w:rPr>
          <w:rFonts w:ascii="Century Gothic" w:hAnsi="Century Gothic" w:cs="Arial"/>
          <w:sz w:val="21"/>
          <w:szCs w:val="21"/>
        </w:rPr>
      </w:pPr>
      <w:r w:rsidRPr="000723EA">
        <w:rPr>
          <w:rFonts w:ascii="Century Gothic" w:hAnsi="Century Gothic" w:cs="Arial"/>
          <w:sz w:val="21"/>
          <w:szCs w:val="21"/>
        </w:rPr>
        <w:t>will ensure that the sponsorship agreement maintains the professional image of all parties</w:t>
      </w:r>
    </w:p>
    <w:p w:rsidR="000723EA" w:rsidRPr="000723EA" w:rsidRDefault="000723EA" w:rsidP="000723EA">
      <w:pPr>
        <w:pStyle w:val="ListParagraph"/>
        <w:ind w:left="567"/>
        <w:rPr>
          <w:rFonts w:ascii="Century Gothic" w:hAnsi="Century Gothic" w:cs="Arial"/>
          <w:i/>
          <w:sz w:val="8"/>
          <w:szCs w:val="8"/>
        </w:rPr>
      </w:pPr>
    </w:p>
    <w:p w:rsidR="008363DA" w:rsidRPr="000723EA" w:rsidRDefault="008363DA" w:rsidP="000723EA">
      <w:pPr>
        <w:pStyle w:val="ListParagraph"/>
        <w:numPr>
          <w:ilvl w:val="0"/>
          <w:numId w:val="9"/>
        </w:numPr>
      </w:pPr>
      <w:r w:rsidRPr="00A457F4">
        <w:rPr>
          <w:rFonts w:ascii="Century Gothic" w:hAnsi="Century Gothic" w:cs="Arial"/>
          <w:sz w:val="21"/>
          <w:szCs w:val="21"/>
        </w:rPr>
        <w:t>will develop and maintain a</w:t>
      </w:r>
      <w:r w:rsidR="00A457F4">
        <w:rPr>
          <w:rFonts w:ascii="Century Gothic" w:hAnsi="Century Gothic" w:cs="Arial"/>
          <w:b/>
          <w:i/>
          <w:sz w:val="21"/>
          <w:szCs w:val="21"/>
        </w:rPr>
        <w:t xml:space="preserve"> </w:t>
      </w:r>
      <w:r w:rsidR="000723EA" w:rsidRPr="000723EA">
        <w:rPr>
          <w:rFonts w:ascii="Century Gothic" w:hAnsi="Century Gothic" w:cs="Arial"/>
          <w:sz w:val="21"/>
          <w:szCs w:val="21"/>
        </w:rPr>
        <w:t>positive relationship with our sponsor</w:t>
      </w:r>
      <w:r w:rsidR="000723EA" w:rsidRPr="000723EA">
        <w:t>s</w:t>
      </w:r>
      <w:r w:rsidRPr="000723EA">
        <w:t xml:space="preserve"> </w:t>
      </w:r>
      <w:r w:rsidR="000723EA" w:rsidRPr="000723EA">
        <w:rPr>
          <w:rFonts w:ascii="Century Gothic" w:hAnsi="Century Gothic"/>
          <w:sz w:val="21"/>
          <w:szCs w:val="21"/>
        </w:rPr>
        <w:t>through regular communication</w:t>
      </w:r>
    </w:p>
    <w:p w:rsidR="000723EA" w:rsidRPr="000723EA" w:rsidRDefault="000723EA" w:rsidP="000723EA">
      <w:pPr>
        <w:pStyle w:val="ListParagraph"/>
        <w:rPr>
          <w:rFonts w:ascii="Century Gothic" w:hAnsi="Century Gothic"/>
          <w:sz w:val="8"/>
          <w:szCs w:val="8"/>
        </w:rPr>
      </w:pPr>
    </w:p>
    <w:p w:rsidR="000723EA" w:rsidRPr="000723EA" w:rsidRDefault="00304F62" w:rsidP="000723EA">
      <w:pPr>
        <w:pStyle w:val="ListParagraph"/>
        <w:numPr>
          <w:ilvl w:val="0"/>
          <w:numId w:val="9"/>
        </w:numPr>
      </w:pPr>
      <w:r>
        <w:rPr>
          <w:rFonts w:ascii="Century Gothic" w:hAnsi="Century Gothic"/>
          <w:sz w:val="21"/>
          <w:szCs w:val="21"/>
        </w:rPr>
        <w:t>reserve</w:t>
      </w:r>
      <w:r w:rsidR="000723EA">
        <w:rPr>
          <w:rFonts w:ascii="Century Gothic" w:hAnsi="Century Gothic"/>
          <w:sz w:val="21"/>
          <w:szCs w:val="21"/>
        </w:rPr>
        <w:t xml:space="preserve"> the right to accept products for distribution on merit, not because they are free</w:t>
      </w:r>
    </w:p>
    <w:p w:rsidR="000723EA" w:rsidRPr="000723EA" w:rsidRDefault="000723EA" w:rsidP="000723EA">
      <w:pPr>
        <w:pStyle w:val="ListParagraph"/>
        <w:rPr>
          <w:rFonts w:ascii="Century Gothic" w:hAnsi="Century Gothic"/>
          <w:sz w:val="8"/>
          <w:szCs w:val="8"/>
        </w:rPr>
      </w:pPr>
    </w:p>
    <w:p w:rsidR="000723EA" w:rsidRDefault="000723EA" w:rsidP="000723EA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will ensure that the club obligations under the sponsorship arrangement are met</w:t>
      </w:r>
    </w:p>
    <w:p w:rsidR="000723EA" w:rsidRPr="000723EA" w:rsidRDefault="000723EA" w:rsidP="000723EA">
      <w:pPr>
        <w:pStyle w:val="ListParagraph"/>
        <w:rPr>
          <w:rFonts w:ascii="Century Gothic" w:hAnsi="Century Gothic"/>
          <w:sz w:val="8"/>
          <w:szCs w:val="8"/>
        </w:rPr>
      </w:pPr>
    </w:p>
    <w:p w:rsidR="000723EA" w:rsidRDefault="000723EA" w:rsidP="000723EA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will ensure that the sponsorship allocated is spent in the manner for which is was provided</w:t>
      </w:r>
    </w:p>
    <w:p w:rsidR="000723EA" w:rsidRPr="000723EA" w:rsidRDefault="000723EA" w:rsidP="000723EA">
      <w:pPr>
        <w:pStyle w:val="ListParagraph"/>
        <w:rPr>
          <w:rFonts w:ascii="Century Gothic" w:hAnsi="Century Gothic"/>
          <w:sz w:val="8"/>
          <w:szCs w:val="8"/>
        </w:rPr>
      </w:pPr>
    </w:p>
    <w:p w:rsidR="000723EA" w:rsidRDefault="000723EA" w:rsidP="000723EA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will ensure that no office bearer or member receives any personal benefit as a result of a sponsorship arrangement</w:t>
      </w:r>
    </w:p>
    <w:p w:rsidR="000723EA" w:rsidRPr="000723EA" w:rsidRDefault="000723EA" w:rsidP="000723EA">
      <w:pPr>
        <w:pStyle w:val="ListParagraph"/>
        <w:rPr>
          <w:rFonts w:ascii="Century Gothic" w:hAnsi="Century Gothic"/>
          <w:sz w:val="8"/>
          <w:szCs w:val="8"/>
        </w:rPr>
      </w:pPr>
    </w:p>
    <w:p w:rsidR="000723EA" w:rsidRDefault="00304F62" w:rsidP="000723EA">
      <w:pPr>
        <w:pStyle w:val="ListParagraph"/>
        <w:numPr>
          <w:ilvl w:val="0"/>
          <w:numId w:val="9"/>
        </w:num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do</w:t>
      </w:r>
      <w:r w:rsidR="000723EA">
        <w:rPr>
          <w:rFonts w:ascii="Century Gothic" w:hAnsi="Century Gothic"/>
          <w:sz w:val="21"/>
          <w:szCs w:val="21"/>
        </w:rPr>
        <w:t xml:space="preserve"> not explicitly endorse the sponsor or its product through its association.</w:t>
      </w:r>
    </w:p>
    <w:p w:rsidR="00B61D2D" w:rsidRPr="00B61D2D" w:rsidRDefault="00B61D2D" w:rsidP="00B61D2D">
      <w:pPr>
        <w:pStyle w:val="ListParagraph"/>
        <w:rPr>
          <w:rFonts w:ascii="Century Gothic" w:hAnsi="Century Gothic"/>
          <w:sz w:val="21"/>
          <w:szCs w:val="21"/>
        </w:rPr>
      </w:pPr>
    </w:p>
    <w:p w:rsidR="00B61D2D" w:rsidRDefault="00B61D2D" w:rsidP="00B61D2D">
      <w:pPr>
        <w:rPr>
          <w:rFonts w:ascii="Century Gothic" w:hAnsi="Century Gothic"/>
          <w:sz w:val="21"/>
          <w:szCs w:val="21"/>
        </w:rPr>
      </w:pPr>
    </w:p>
    <w:p w:rsidR="007E11AD" w:rsidRDefault="00B61D2D">
      <w:r>
        <w:rPr>
          <w:rFonts w:ascii="Century Gothic" w:hAnsi="Century Gothic"/>
          <w:sz w:val="21"/>
          <w:szCs w:val="21"/>
        </w:rPr>
        <w:t>The Club may also want to add specific clauses e.g. in the case of fast food sponsorship</w:t>
      </w:r>
      <w:bookmarkStart w:id="0" w:name="_GoBack"/>
      <w:bookmarkEnd w:id="0"/>
      <w:r>
        <w:rPr>
          <w:rFonts w:ascii="Century Gothic" w:hAnsi="Century Gothic"/>
          <w:sz w:val="21"/>
          <w:szCs w:val="21"/>
        </w:rPr>
        <w:t xml:space="preserve">, food vouchers will not be distributed to juniors. </w:t>
      </w:r>
    </w:p>
    <w:sectPr w:rsidR="007E11AD" w:rsidSect="006035A5">
      <w:footerReference w:type="default" r:id="rId8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A8" w:rsidRDefault="00AF77A8" w:rsidP="00FE73E2">
      <w:r>
        <w:separator/>
      </w:r>
    </w:p>
  </w:endnote>
  <w:endnote w:type="continuationSeparator" w:id="0">
    <w:p w:rsidR="00AF77A8" w:rsidRDefault="00AF77A8" w:rsidP="00FE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E2" w:rsidRDefault="00FE73E2">
    <w:pPr>
      <w:pStyle w:val="Footer"/>
    </w:pPr>
    <w:r>
      <w:t>This document has been provided as a sample only and does not substitute legal advice.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A8" w:rsidRDefault="00AF77A8" w:rsidP="00FE73E2">
      <w:r>
        <w:separator/>
      </w:r>
    </w:p>
  </w:footnote>
  <w:footnote w:type="continuationSeparator" w:id="0">
    <w:p w:rsidR="00AF77A8" w:rsidRDefault="00AF77A8" w:rsidP="00FE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7709"/>
    <w:multiLevelType w:val="hybridMultilevel"/>
    <w:tmpl w:val="B6DE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D75F6A"/>
    <w:multiLevelType w:val="hybridMultilevel"/>
    <w:tmpl w:val="4E02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3E1457"/>
    <w:multiLevelType w:val="multilevel"/>
    <w:tmpl w:val="436A928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8055D9"/>
    <w:multiLevelType w:val="hybridMultilevel"/>
    <w:tmpl w:val="764A9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2362E"/>
    <w:multiLevelType w:val="hybridMultilevel"/>
    <w:tmpl w:val="77EAB0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C87403"/>
    <w:multiLevelType w:val="hybridMultilevel"/>
    <w:tmpl w:val="C27A60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E37CA"/>
    <w:multiLevelType w:val="hybridMultilevel"/>
    <w:tmpl w:val="B4D0218E"/>
    <w:lvl w:ilvl="0" w:tplc="A6AC95F8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3C162D"/>
    <w:multiLevelType w:val="hybridMultilevel"/>
    <w:tmpl w:val="F12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BE6AF2"/>
    <w:multiLevelType w:val="hybridMultilevel"/>
    <w:tmpl w:val="2FAC4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1336CD"/>
    <w:multiLevelType w:val="hybridMultilevel"/>
    <w:tmpl w:val="365CD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EFE"/>
    <w:rsid w:val="000723EA"/>
    <w:rsid w:val="000E779F"/>
    <w:rsid w:val="00304F62"/>
    <w:rsid w:val="003136E2"/>
    <w:rsid w:val="0031643B"/>
    <w:rsid w:val="0036643B"/>
    <w:rsid w:val="004A6055"/>
    <w:rsid w:val="004A7C9D"/>
    <w:rsid w:val="004D0D80"/>
    <w:rsid w:val="00535C8C"/>
    <w:rsid w:val="00587B8F"/>
    <w:rsid w:val="005F3A58"/>
    <w:rsid w:val="006410F6"/>
    <w:rsid w:val="0066466A"/>
    <w:rsid w:val="006C391C"/>
    <w:rsid w:val="00724B0C"/>
    <w:rsid w:val="00734345"/>
    <w:rsid w:val="00736B49"/>
    <w:rsid w:val="00742395"/>
    <w:rsid w:val="007A4DF1"/>
    <w:rsid w:val="007E11AD"/>
    <w:rsid w:val="008363DA"/>
    <w:rsid w:val="008B77BF"/>
    <w:rsid w:val="008C00A8"/>
    <w:rsid w:val="008C2C1C"/>
    <w:rsid w:val="00A457F4"/>
    <w:rsid w:val="00AD3EFE"/>
    <w:rsid w:val="00AF77A8"/>
    <w:rsid w:val="00B042C7"/>
    <w:rsid w:val="00B61D2D"/>
    <w:rsid w:val="00BB0E8D"/>
    <w:rsid w:val="00C20BAB"/>
    <w:rsid w:val="00D33C46"/>
    <w:rsid w:val="00DF3498"/>
    <w:rsid w:val="00EC2CBC"/>
    <w:rsid w:val="00F145D1"/>
    <w:rsid w:val="00FC56FF"/>
    <w:rsid w:val="00FE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AD3EFE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D3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3EFE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D3E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AD3EFE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AD3EFE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A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AD3EFE"/>
    <w:rPr>
      <w:i/>
      <w:iCs/>
    </w:rPr>
  </w:style>
  <w:style w:type="paragraph" w:styleId="ListParagraph">
    <w:name w:val="List Paragraph"/>
    <w:basedOn w:val="Normal"/>
    <w:uiPriority w:val="34"/>
    <w:qFormat/>
    <w:rsid w:val="00AD3E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3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E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EFE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3E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Heading1"/>
    <w:next w:val="Heading3"/>
    <w:link w:val="Heading2Char"/>
    <w:qFormat/>
    <w:rsid w:val="00AD3EFE"/>
    <w:pPr>
      <w:keepLines w:val="0"/>
      <w:numPr>
        <w:ilvl w:val="1"/>
        <w:numId w:val="1"/>
      </w:numPr>
      <w:spacing w:before="240"/>
      <w:ind w:hanging="792"/>
      <w:outlineLvl w:val="1"/>
    </w:pPr>
    <w:rPr>
      <w:rFonts w:ascii="Calibri" w:eastAsia="Times New Roman" w:hAnsi="Calibri" w:cs="Times New Roman"/>
      <w:color w:val="auto"/>
      <w:sz w:val="36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3EF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AD3EF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D3EFE"/>
    <w:rPr>
      <w:rFonts w:ascii="Calibri" w:eastAsia="Times New Roman" w:hAnsi="Calibri" w:cs="Times New Roman"/>
      <w:b/>
      <w:bCs/>
      <w:sz w:val="36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AD3EF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AU"/>
    </w:rPr>
  </w:style>
  <w:style w:type="paragraph" w:styleId="Subtitle">
    <w:name w:val="Subtitle"/>
    <w:aliases w:val="Section Title"/>
    <w:basedOn w:val="Normal"/>
    <w:next w:val="Normal"/>
    <w:link w:val="SubtitleChar"/>
    <w:uiPriority w:val="11"/>
    <w:qFormat/>
    <w:rsid w:val="00AD3EFE"/>
    <w:rPr>
      <w:b/>
    </w:rPr>
  </w:style>
  <w:style w:type="character" w:customStyle="1" w:styleId="SubtitleChar">
    <w:name w:val="Subtitle Char"/>
    <w:aliases w:val="Section Title Char"/>
    <w:basedOn w:val="DefaultParagraphFont"/>
    <w:link w:val="Subtitle"/>
    <w:uiPriority w:val="11"/>
    <w:rsid w:val="00AD3EFE"/>
    <w:rPr>
      <w:rFonts w:ascii="Calibri" w:eastAsia="Times New Roman" w:hAnsi="Calibri" w:cs="Times New Roman"/>
      <w:b/>
      <w:sz w:val="24"/>
      <w:szCs w:val="24"/>
      <w:lang w:val="en-AU"/>
    </w:rPr>
  </w:style>
  <w:style w:type="table" w:styleId="TableGrid">
    <w:name w:val="Table Grid"/>
    <w:basedOn w:val="TableNormal"/>
    <w:uiPriority w:val="59"/>
    <w:rsid w:val="00AD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rsid w:val="00AD3EFE"/>
    <w:rPr>
      <w:i/>
      <w:iCs/>
    </w:rPr>
  </w:style>
  <w:style w:type="paragraph" w:styleId="ListParagraph">
    <w:name w:val="List Paragraph"/>
    <w:basedOn w:val="Normal"/>
    <w:uiPriority w:val="34"/>
    <w:qFormat/>
    <w:rsid w:val="00AD3EF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3E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3EF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FE73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3E2"/>
    <w:rPr>
      <w:rFonts w:ascii="Calibri" w:eastAsia="Times New Roman" w:hAnsi="Calibri" w:cs="Times New Roman"/>
      <w:sz w:val="24"/>
      <w:szCs w:val="24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sue.cormack</dc:creator>
  <cp:lastModifiedBy>Lenovo</cp:lastModifiedBy>
  <cp:revision>4</cp:revision>
  <dcterms:created xsi:type="dcterms:W3CDTF">2013-02-13T02:55:00Z</dcterms:created>
  <dcterms:modified xsi:type="dcterms:W3CDTF">2013-02-13T04:29:00Z</dcterms:modified>
</cp:coreProperties>
</file>